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C" w:rsidRPr="00CF7752" w:rsidRDefault="00CF7752">
      <w:pPr>
        <w:rPr>
          <w:b/>
          <w:u w:val="single"/>
        </w:rPr>
      </w:pPr>
      <w:r w:rsidRPr="00CF7752">
        <w:rPr>
          <w:b/>
          <w:u w:val="single"/>
        </w:rPr>
        <w:t>Título</w:t>
      </w:r>
    </w:p>
    <w:p w:rsidR="00CF7752" w:rsidRDefault="00CF7752"/>
    <w:p w:rsidR="00CF7752" w:rsidRDefault="00CF7752">
      <w:r>
        <w:t>Archivo de prueba.</w:t>
      </w:r>
    </w:p>
    <w:sectPr w:rsidR="00CF7752" w:rsidSect="00BD0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752"/>
    <w:rsid w:val="00BD002C"/>
    <w:rsid w:val="00C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Caixa Catalunya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López Asenjo</dc:creator>
  <cp:keywords/>
  <dc:description/>
  <cp:lastModifiedBy>Juan Manuel López Asenjo</cp:lastModifiedBy>
  <cp:revision>2</cp:revision>
  <dcterms:created xsi:type="dcterms:W3CDTF">2013-10-16T12:56:00Z</dcterms:created>
  <dcterms:modified xsi:type="dcterms:W3CDTF">2013-10-16T12:57:00Z</dcterms:modified>
</cp:coreProperties>
</file>